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45" w:rsidRPr="00461945" w:rsidRDefault="00461945" w:rsidP="00461945">
      <w:pPr>
        <w:spacing w:before="100" w:beforeAutospacing="1" w:after="100" w:afterAutospacing="1" w:line="240" w:lineRule="auto"/>
        <w:outlineLvl w:val="0"/>
        <w:rPr>
          <w:rFonts w:ascii="Arial" w:eastAsia="Times New Roman" w:hAnsi="Arial" w:cs="Arial"/>
          <w:b/>
          <w:bCs/>
          <w:color w:val="000000"/>
          <w:kern w:val="36"/>
          <w:sz w:val="48"/>
          <w:szCs w:val="48"/>
        </w:rPr>
      </w:pPr>
      <w:r w:rsidRPr="00461945">
        <w:rPr>
          <w:rFonts w:ascii="Arial" w:eastAsia="Times New Roman" w:hAnsi="Arial" w:cs="Arial"/>
          <w:b/>
          <w:bCs/>
          <w:color w:val="000000"/>
          <w:kern w:val="36"/>
          <w:sz w:val="48"/>
          <w:szCs w:val="48"/>
        </w:rPr>
        <w:t>COLLEGE GRANT PROGRAMS</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b/>
          <w:bCs/>
          <w:color w:val="000000"/>
          <w:sz w:val="18"/>
          <w:szCs w:val="18"/>
        </w:rPr>
        <w:t>Pell Grant Program</w:t>
      </w:r>
      <w:r w:rsidRPr="00461945">
        <w:rPr>
          <w:rFonts w:ascii="Arial" w:eastAsia="Times New Roman" w:hAnsi="Arial" w:cs="Arial"/>
          <w:color w:val="000000"/>
          <w:sz w:val="18"/>
          <w:szCs w:val="18"/>
        </w:rPr>
        <w:br/>
        <w:t>Description: This program provides direct student grants based on the number of credits enrolled. To determine if you are eligible, the U.S. Department of Education uses a standard formula, passed by Congress, to evaluate the information you report on your student aid application.</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Eligibility: Student who is enrolled as a regular student in at least three (3) credit hours and who is a United States citizen, national, or permanent resident, refugee or under official political asylum. Students must show satisfactory progress.</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 </w:t>
      </w:r>
      <w:r w:rsidRPr="00461945">
        <w:rPr>
          <w:rFonts w:ascii="Arial" w:eastAsia="Times New Roman" w:hAnsi="Arial" w:cs="Arial"/>
          <w:b/>
          <w:bCs/>
          <w:color w:val="000000"/>
          <w:sz w:val="18"/>
          <w:szCs w:val="18"/>
        </w:rPr>
        <w:t>Supplemental Educational Opportunity Grants</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What is a SEOG?</w:t>
      </w:r>
      <w:r w:rsidRPr="00461945">
        <w:rPr>
          <w:rFonts w:ascii="Arial" w:eastAsia="Times New Roman" w:hAnsi="Arial" w:cs="Arial"/>
          <w:color w:val="000000"/>
          <w:sz w:val="18"/>
          <w:szCs w:val="18"/>
        </w:rPr>
        <w:br/>
        <w:t>A Supplemental Educational Opportunity Grant (SEOG) is an award to help you pay for your education after high school. It is for undergraduates only, and it does not have to be paid back.</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You can get up to $4,000 a year, depending on your need, the availability of SEOG funds, and the amount of other aid you are receiving.</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 </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b/>
          <w:bCs/>
          <w:color w:val="000000"/>
          <w:sz w:val="18"/>
          <w:szCs w:val="18"/>
        </w:rPr>
        <w:t>College Work-Study</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What is College Work-Study?</w:t>
      </w:r>
      <w:r w:rsidRPr="00461945">
        <w:rPr>
          <w:rFonts w:ascii="Arial" w:eastAsia="Times New Roman" w:hAnsi="Arial" w:cs="Arial"/>
          <w:color w:val="000000"/>
          <w:sz w:val="18"/>
          <w:szCs w:val="18"/>
        </w:rPr>
        <w:br/>
        <w:t>The College work-Study (CWS) Program provides jobs for undergraduate and graduate students who need financial aid. CWS gives you a chance to earn money to help pay your educational expenses.</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How much can I make?</w:t>
      </w:r>
      <w:r w:rsidRPr="00461945">
        <w:rPr>
          <w:rFonts w:ascii="Arial" w:eastAsia="Times New Roman" w:hAnsi="Arial" w:cs="Arial"/>
          <w:color w:val="000000"/>
          <w:sz w:val="18"/>
          <w:szCs w:val="18"/>
        </w:rPr>
        <w:br/>
        <w:t>Your pay will be at least the current federal minimum wage, but it may also be related to the type of work you do and its difficulty.</w:t>
      </w:r>
      <w:r w:rsidRPr="00461945">
        <w:rPr>
          <w:rFonts w:ascii="Arial" w:eastAsia="Times New Roman" w:hAnsi="Arial" w:cs="Arial"/>
          <w:color w:val="000000"/>
          <w:sz w:val="18"/>
          <w:szCs w:val="18"/>
        </w:rPr>
        <w:br/>
        <w:t>Your total CWS award depends on your need, the amount of money your school has for this program, and the amount of aid you get from other programs.</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 </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b/>
          <w:bCs/>
          <w:color w:val="000000"/>
          <w:sz w:val="18"/>
          <w:szCs w:val="18"/>
        </w:rPr>
        <w:t>Monetary Award Program</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This program under the Illinois Student Assistance Commission (ISAC) provides non-repayable</w:t>
      </w:r>
      <w:r w:rsidRPr="00461945">
        <w:rPr>
          <w:rFonts w:ascii="Arial" w:eastAsia="Times New Roman" w:hAnsi="Arial" w:cs="Arial"/>
          <w:color w:val="000000"/>
          <w:sz w:val="18"/>
          <w:szCs w:val="18"/>
        </w:rPr>
        <w:br/>
        <w:t>Assistance financially needy students.</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Description: The Monetary Award Program is for Illinois residents demonstrating financial need and be</w:t>
      </w:r>
      <w:r w:rsidRPr="00461945">
        <w:rPr>
          <w:rFonts w:ascii="Arial" w:eastAsia="Times New Roman" w:hAnsi="Arial" w:cs="Arial"/>
          <w:color w:val="000000"/>
          <w:sz w:val="18"/>
          <w:szCs w:val="18"/>
        </w:rPr>
        <w:br/>
      </w:r>
      <w:proofErr w:type="gramStart"/>
      <w:r w:rsidRPr="00461945">
        <w:rPr>
          <w:rFonts w:ascii="Arial" w:eastAsia="Times New Roman" w:hAnsi="Arial" w:cs="Arial"/>
          <w:color w:val="000000"/>
          <w:sz w:val="18"/>
          <w:szCs w:val="18"/>
        </w:rPr>
        <w:t>Planning</w:t>
      </w:r>
      <w:proofErr w:type="gramEnd"/>
      <w:r w:rsidRPr="00461945">
        <w:rPr>
          <w:rFonts w:ascii="Arial" w:eastAsia="Times New Roman" w:hAnsi="Arial" w:cs="Arial"/>
          <w:color w:val="000000"/>
          <w:sz w:val="18"/>
          <w:szCs w:val="18"/>
        </w:rPr>
        <w:t xml:space="preserve"> to pursue undergraduate study at an approved public or non-public post-secondary institution located in Illinois. Students at varying levels of academic ability can participate in the program provided they can successfully enter and continue to progress satisfactorily through a collegiate level of study. Awards are renewable annually upon proper application.</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Eligibility: To qualify for the Monetary Award Program aid, the following criteria must be met:</w:t>
      </w:r>
      <w:r w:rsidRPr="00461945">
        <w:rPr>
          <w:rFonts w:ascii="Arial" w:eastAsia="Times New Roman" w:hAnsi="Arial" w:cs="Arial"/>
          <w:color w:val="000000"/>
          <w:sz w:val="18"/>
          <w:szCs w:val="18"/>
        </w:rPr>
        <w:br/>
        <w:t>• Is a citizen or permanent resident of the United States, parole-refugee or a temporary resident;</w:t>
      </w:r>
      <w:r w:rsidRPr="00461945">
        <w:rPr>
          <w:rFonts w:ascii="Arial" w:eastAsia="Times New Roman" w:hAnsi="Arial" w:cs="Arial"/>
          <w:color w:val="000000"/>
          <w:sz w:val="18"/>
          <w:szCs w:val="18"/>
        </w:rPr>
        <w:br/>
        <w:t>• Is a resident of the State of Illinois;</w:t>
      </w:r>
      <w:r w:rsidRPr="00461945">
        <w:rPr>
          <w:rFonts w:ascii="Arial" w:eastAsia="Times New Roman" w:hAnsi="Arial" w:cs="Arial"/>
          <w:color w:val="000000"/>
          <w:sz w:val="18"/>
          <w:szCs w:val="18"/>
        </w:rPr>
        <w:br/>
        <w:t>• Be eligible to enroll in at least three (3) credit hours per term or full-time (at least 12 hours per term)</w:t>
      </w:r>
      <w:r w:rsidRPr="00461945">
        <w:rPr>
          <w:rFonts w:ascii="Arial" w:eastAsia="Times New Roman" w:hAnsi="Arial" w:cs="Arial"/>
          <w:color w:val="000000"/>
          <w:sz w:val="18"/>
          <w:szCs w:val="18"/>
        </w:rPr>
        <w:br/>
        <w:t>as an undergraduate student and be in good academic standing in an ISAC approved college, university,</w:t>
      </w:r>
      <w:r w:rsidRPr="00461945">
        <w:rPr>
          <w:rFonts w:ascii="Arial" w:eastAsia="Times New Roman" w:hAnsi="Arial" w:cs="Arial"/>
          <w:color w:val="000000"/>
          <w:sz w:val="18"/>
          <w:szCs w:val="18"/>
        </w:rPr>
        <w:br/>
        <w:t>hospital school of nursing, or Allied Health Program;</w:t>
      </w:r>
      <w:r w:rsidRPr="00461945">
        <w:rPr>
          <w:rFonts w:ascii="Arial" w:eastAsia="Times New Roman" w:hAnsi="Arial" w:cs="Arial"/>
          <w:color w:val="000000"/>
          <w:sz w:val="18"/>
          <w:szCs w:val="18"/>
        </w:rPr>
        <w:br/>
        <w:t>• Demonstrates financial need.</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lastRenderedPageBreak/>
        <w:t> </w:t>
      </w:r>
      <w:r w:rsidRPr="00461945">
        <w:rPr>
          <w:rFonts w:ascii="Arial" w:eastAsia="Times New Roman" w:hAnsi="Arial" w:cs="Arial"/>
          <w:b/>
          <w:bCs/>
          <w:color w:val="000000"/>
          <w:sz w:val="18"/>
          <w:szCs w:val="18"/>
        </w:rPr>
        <w:t>Institutional Aid</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St. Augustine College offers five forms of institutional aid: the Bridge Award, the SAC award, the Presidential Scholarship, the Presidential Discretionary Fund, and the Specialized Grants.</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 </w:t>
      </w:r>
      <w:r w:rsidRPr="00461945">
        <w:rPr>
          <w:rFonts w:ascii="Arial" w:eastAsia="Times New Roman" w:hAnsi="Arial" w:cs="Arial"/>
          <w:color w:val="000000"/>
          <w:sz w:val="18"/>
          <w:szCs w:val="18"/>
        </w:rPr>
        <w:br/>
      </w:r>
      <w:r w:rsidRPr="00461945">
        <w:rPr>
          <w:rFonts w:ascii="Arial" w:eastAsia="Times New Roman" w:hAnsi="Arial" w:cs="Arial"/>
          <w:b/>
          <w:bCs/>
          <w:color w:val="000000"/>
          <w:sz w:val="18"/>
          <w:szCs w:val="18"/>
        </w:rPr>
        <w:t>Bridge Award</w:t>
      </w:r>
      <w:r w:rsidRPr="00461945">
        <w:rPr>
          <w:rFonts w:ascii="Arial" w:eastAsia="Times New Roman" w:hAnsi="Arial" w:cs="Arial"/>
          <w:color w:val="000000"/>
          <w:sz w:val="18"/>
          <w:szCs w:val="18"/>
        </w:rPr>
        <w:br/>
        <w:t>The Bridge Award is a need-based complementary grant for new students (it does not apply to students on F1 visa) who can demonstrate financial need. The award can be applied to cover tuition shortfalls and it will be offered to the student at the time of registration. If the student withdraws during the semester, the Bridge Award will be prorated using the same guidelines as other grants.</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 New students.</w:t>
      </w:r>
      <w:r w:rsidRPr="00461945">
        <w:rPr>
          <w:rFonts w:ascii="Arial" w:eastAsia="Times New Roman" w:hAnsi="Arial" w:cs="Arial"/>
          <w:color w:val="000000"/>
          <w:sz w:val="18"/>
          <w:szCs w:val="18"/>
        </w:rPr>
        <w:br/>
        <w:t>• Students must demonstrate "financial need”.</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br/>
      </w:r>
      <w:r w:rsidRPr="00461945">
        <w:rPr>
          <w:rFonts w:ascii="Arial" w:eastAsia="Times New Roman" w:hAnsi="Arial" w:cs="Arial"/>
          <w:b/>
          <w:bCs/>
          <w:color w:val="000000"/>
          <w:sz w:val="18"/>
          <w:szCs w:val="18"/>
        </w:rPr>
        <w:t>SAC Award</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The SAC Award is a merit and need-based grant. The grant applies to</w:t>
      </w:r>
      <w:r w:rsidRPr="00461945">
        <w:rPr>
          <w:rFonts w:ascii="Arial" w:eastAsia="Times New Roman" w:hAnsi="Arial" w:cs="Arial"/>
          <w:color w:val="000000"/>
          <w:sz w:val="18"/>
          <w:szCs w:val="18"/>
        </w:rPr>
        <w:br/>
        <w:t>Continuing and returning students. The SAC Award, for eligible continuing students, is</w:t>
      </w:r>
      <w:r w:rsidRPr="00461945">
        <w:rPr>
          <w:rFonts w:ascii="Arial" w:eastAsia="Times New Roman" w:hAnsi="Arial" w:cs="Arial"/>
          <w:color w:val="000000"/>
          <w:sz w:val="18"/>
          <w:szCs w:val="18"/>
        </w:rPr>
        <w:br/>
      </w:r>
      <w:proofErr w:type="gramStart"/>
      <w:r w:rsidRPr="00461945">
        <w:rPr>
          <w:rFonts w:ascii="Arial" w:eastAsia="Times New Roman" w:hAnsi="Arial" w:cs="Arial"/>
          <w:color w:val="000000"/>
          <w:sz w:val="18"/>
          <w:szCs w:val="18"/>
        </w:rPr>
        <w:t>Granted</w:t>
      </w:r>
      <w:proofErr w:type="gramEnd"/>
      <w:r w:rsidRPr="00461945">
        <w:rPr>
          <w:rFonts w:ascii="Arial" w:eastAsia="Times New Roman" w:hAnsi="Arial" w:cs="Arial"/>
          <w:color w:val="000000"/>
          <w:sz w:val="18"/>
          <w:szCs w:val="18"/>
        </w:rPr>
        <w:t xml:space="preserve"> based on need and the Grade Point Average from the prior semester attended. In the</w:t>
      </w:r>
      <w:r w:rsidRPr="00461945">
        <w:rPr>
          <w:rFonts w:ascii="Arial" w:eastAsia="Times New Roman" w:hAnsi="Arial" w:cs="Arial"/>
          <w:color w:val="000000"/>
          <w:sz w:val="18"/>
          <w:szCs w:val="18"/>
        </w:rPr>
        <w:br/>
        <w:t>Case of returning students the SAC Award is granted based on need and Cumulative Grade</w:t>
      </w:r>
      <w:r w:rsidRPr="00461945">
        <w:rPr>
          <w:rFonts w:ascii="Arial" w:eastAsia="Times New Roman" w:hAnsi="Arial" w:cs="Arial"/>
          <w:color w:val="000000"/>
          <w:sz w:val="18"/>
          <w:szCs w:val="18"/>
        </w:rPr>
        <w:br/>
        <w:t>Point Average from prior semesters attended.</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 For students registered for less than 12 credit hours, their award will be prorated based on</w:t>
      </w:r>
      <w:r w:rsidRPr="00461945">
        <w:rPr>
          <w:rFonts w:ascii="Arial" w:eastAsia="Times New Roman" w:hAnsi="Arial" w:cs="Arial"/>
          <w:color w:val="000000"/>
          <w:sz w:val="18"/>
          <w:szCs w:val="18"/>
        </w:rPr>
        <w:br/>
        <w:t>Actual registered hours.</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This award can be applied to cover tuition only. The award is assigned at the time of registration. If the student withdraws during the semester, the SAC Award will be prorated, using the same guidelines as other grants.</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br/>
        <w:t>• The student is a continuing student in second semester or beyond or, if he or she is a returning student.</w:t>
      </w:r>
      <w:r w:rsidRPr="00461945">
        <w:rPr>
          <w:rFonts w:ascii="Arial" w:eastAsia="Times New Roman" w:hAnsi="Arial" w:cs="Arial"/>
          <w:color w:val="000000"/>
          <w:sz w:val="18"/>
          <w:szCs w:val="18"/>
        </w:rPr>
        <w:br/>
        <w:t>• The student must demonstrate "financial need".</w:t>
      </w:r>
      <w:r w:rsidRPr="00461945">
        <w:rPr>
          <w:rFonts w:ascii="Arial" w:eastAsia="Times New Roman" w:hAnsi="Arial" w:cs="Arial"/>
          <w:color w:val="000000"/>
          <w:sz w:val="18"/>
          <w:szCs w:val="18"/>
        </w:rPr>
        <w:br/>
        <w:t>• The student is an international student on F 1 Visa.</w:t>
      </w:r>
      <w:r w:rsidRPr="00461945">
        <w:rPr>
          <w:rFonts w:ascii="Arial" w:eastAsia="Times New Roman" w:hAnsi="Arial" w:cs="Arial"/>
          <w:color w:val="000000"/>
          <w:sz w:val="18"/>
          <w:szCs w:val="18"/>
        </w:rPr>
        <w:br/>
        <w:t>• The student was eligible for financial aid in the previous semester, and is not eligible for MAP or Pell, or both, for the current semester. He /she must be enrolled in his/her final year of the degree being pursued with a maximum of 24 credit hours pending. The student has to apply for financial aid.</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 </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b/>
          <w:bCs/>
          <w:color w:val="000000"/>
          <w:sz w:val="18"/>
          <w:szCs w:val="18"/>
        </w:rPr>
        <w:t>Presidential Scholarship</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The Presidential scholarship is a merit scholarship which may cover up to fifty percent (50%) of tuition and fees for eligible students. The scholarship applies to new, returning, continuing, and transfer students who meet and/or maintain eligibility criteria.</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Eligibility criteria for all applicants:</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 To have completed High School or GED.</w:t>
      </w:r>
      <w:r w:rsidRPr="00461945">
        <w:rPr>
          <w:rFonts w:ascii="Arial" w:eastAsia="Times New Roman" w:hAnsi="Arial" w:cs="Arial"/>
          <w:color w:val="000000"/>
          <w:sz w:val="18"/>
          <w:szCs w:val="18"/>
        </w:rPr>
        <w:br/>
        <w:t>• Be ineligible for need-based financial aid.</w:t>
      </w:r>
      <w:r w:rsidRPr="00461945">
        <w:rPr>
          <w:rFonts w:ascii="Arial" w:eastAsia="Times New Roman" w:hAnsi="Arial" w:cs="Arial"/>
          <w:color w:val="000000"/>
          <w:sz w:val="18"/>
          <w:szCs w:val="18"/>
        </w:rPr>
        <w:br/>
        <w:t>• Have not completed a baccalaureate degree or its equivalent in any country.</w:t>
      </w:r>
      <w:r w:rsidRPr="00461945">
        <w:rPr>
          <w:rFonts w:ascii="Arial" w:eastAsia="Times New Roman" w:hAnsi="Arial" w:cs="Arial"/>
          <w:color w:val="000000"/>
          <w:sz w:val="18"/>
          <w:szCs w:val="18"/>
        </w:rPr>
        <w:br/>
        <w:t>• To be a degree seeking student.</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Additional eligibility criteria for new students:</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 Place at Mathematics 112 or higher.</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lastRenderedPageBreak/>
        <w:t>Additional eligibility criteria for returning and continuing students:</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 Have a 3.50 minimum cumulative GP A in all course work at St. Augustine College.</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Additional eligibility criteria for transfer students:</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 xml:space="preserve">• Transfer students from regionally accredited institutions </w:t>
      </w:r>
      <w:proofErr w:type="gramStart"/>
      <w:r w:rsidRPr="00461945">
        <w:rPr>
          <w:rFonts w:ascii="Arial" w:eastAsia="Times New Roman" w:hAnsi="Arial" w:cs="Arial"/>
          <w:color w:val="000000"/>
          <w:sz w:val="18"/>
          <w:szCs w:val="18"/>
        </w:rPr>
        <w:t>who</w:t>
      </w:r>
      <w:proofErr w:type="gramEnd"/>
      <w:r w:rsidRPr="00461945">
        <w:rPr>
          <w:rFonts w:ascii="Arial" w:eastAsia="Times New Roman" w:hAnsi="Arial" w:cs="Arial"/>
          <w:color w:val="000000"/>
          <w:sz w:val="18"/>
          <w:szCs w:val="18"/>
        </w:rPr>
        <w:t xml:space="preserve"> are transferring.</w:t>
      </w:r>
      <w:r w:rsidRPr="00461945">
        <w:rPr>
          <w:rFonts w:ascii="Arial" w:eastAsia="Times New Roman" w:hAnsi="Arial" w:cs="Arial"/>
          <w:color w:val="000000"/>
          <w:sz w:val="18"/>
          <w:szCs w:val="18"/>
        </w:rPr>
        <w:br/>
        <w:t>• 12 or more credit hours must have a 3.50 (0-4) minimum cumulative GP A in all</w:t>
      </w:r>
      <w:r w:rsidRPr="00461945">
        <w:rPr>
          <w:rFonts w:ascii="Arial" w:eastAsia="Times New Roman" w:hAnsi="Arial" w:cs="Arial"/>
          <w:color w:val="000000"/>
          <w:sz w:val="18"/>
          <w:szCs w:val="18"/>
        </w:rPr>
        <w:br/>
        <w:t>• Course, work at the previous institution.</w:t>
      </w:r>
      <w:r w:rsidRPr="00461945">
        <w:rPr>
          <w:rFonts w:ascii="Arial" w:eastAsia="Times New Roman" w:hAnsi="Arial" w:cs="Arial"/>
          <w:color w:val="000000"/>
          <w:sz w:val="18"/>
          <w:szCs w:val="18"/>
        </w:rPr>
        <w:br/>
        <w:t>• Transfer students as above, who are transferring less than 12 credit hours will abide by the eligibility criteria for new students.</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Continued eligibility for all students:</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 To maintain a 3.50 minimum cumulative GP A in all course work at St. Augustine College.</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br/>
      </w:r>
      <w:r w:rsidRPr="00461945">
        <w:rPr>
          <w:rFonts w:ascii="Arial" w:eastAsia="Times New Roman" w:hAnsi="Arial" w:cs="Arial"/>
          <w:b/>
          <w:bCs/>
          <w:color w:val="000000"/>
          <w:sz w:val="18"/>
          <w:szCs w:val="18"/>
        </w:rPr>
        <w:t>Presidential Discretionary Fund</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br/>
        <w:t>This fund is a limited resources fund disbursed by discretion of the president. The fund is reserved for special circumstances where students in financial aid may need additional help in covering cost of tuition, fees, or textbooks. Students must apply in writing through their academic advisor.</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 </w:t>
      </w:r>
      <w:r w:rsidRPr="00461945">
        <w:rPr>
          <w:rFonts w:ascii="Arial" w:eastAsia="Times New Roman" w:hAnsi="Arial" w:cs="Arial"/>
          <w:b/>
          <w:bCs/>
          <w:color w:val="000000"/>
          <w:sz w:val="18"/>
          <w:szCs w:val="18"/>
        </w:rPr>
        <w:t>Specialized Grants</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br/>
        <w:t>These grants are assigned based on criteria specified in the grants Guidelines</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Definition of Financial Need:</w:t>
      </w:r>
      <w:r w:rsidRPr="00461945">
        <w:rPr>
          <w:rFonts w:ascii="Arial" w:eastAsia="Times New Roman" w:hAnsi="Arial" w:cs="Arial"/>
          <w:color w:val="000000"/>
          <w:sz w:val="18"/>
          <w:szCs w:val="18"/>
        </w:rPr>
        <w:br/>
        <w:t>For the purposes of granting the Bridge Award and the SAC Award, financial need is defined as:</w:t>
      </w:r>
      <w:r w:rsidRPr="00461945">
        <w:rPr>
          <w:rFonts w:ascii="Arial" w:eastAsia="Times New Roman" w:hAnsi="Arial" w:cs="Arial"/>
          <w:color w:val="000000"/>
          <w:sz w:val="18"/>
          <w:szCs w:val="18"/>
        </w:rPr>
        <w:br/>
        <w:t>To be eligible for either Federal or State grants, or both, even if the student only qualifies for partial grants. The SAC award for F-1 Visa students is based on academic merit only.</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t> </w:t>
      </w:r>
      <w:bookmarkStart w:id="0" w:name="_GoBack"/>
      <w:bookmarkEnd w:id="0"/>
      <w:r w:rsidRPr="00461945">
        <w:rPr>
          <w:rFonts w:ascii="Arial" w:eastAsia="Times New Roman" w:hAnsi="Arial" w:cs="Arial"/>
          <w:b/>
          <w:bCs/>
          <w:color w:val="000000"/>
          <w:sz w:val="18"/>
          <w:szCs w:val="18"/>
        </w:rPr>
        <w:t>Veteran's Benefits</w:t>
      </w:r>
    </w:p>
    <w:p w:rsidR="00461945" w:rsidRPr="00461945" w:rsidRDefault="00461945" w:rsidP="00461945">
      <w:pPr>
        <w:spacing w:before="100" w:beforeAutospacing="1" w:after="100" w:afterAutospacing="1" w:line="240" w:lineRule="auto"/>
        <w:rPr>
          <w:rFonts w:ascii="Arial" w:eastAsia="Times New Roman" w:hAnsi="Arial" w:cs="Arial"/>
          <w:color w:val="000000"/>
          <w:sz w:val="18"/>
          <w:szCs w:val="18"/>
        </w:rPr>
      </w:pPr>
      <w:r w:rsidRPr="00461945">
        <w:rPr>
          <w:rFonts w:ascii="Arial" w:eastAsia="Times New Roman" w:hAnsi="Arial" w:cs="Arial"/>
          <w:color w:val="000000"/>
          <w:sz w:val="18"/>
          <w:szCs w:val="18"/>
        </w:rPr>
        <w:br/>
        <w:t>All veterans who wish to receive benefits under the Veterans Administration Education Program must be compete a Veteran Application for Program Education form which is available from any VA Office or at the St. Augustine College Pre-Admissions Office. Eligibility criteria and information regarding application procedures are available from the Office of Pre-Admissions.</w:t>
      </w:r>
      <w:r w:rsidRPr="00461945">
        <w:rPr>
          <w:rFonts w:ascii="Arial" w:eastAsia="Times New Roman" w:hAnsi="Arial" w:cs="Arial"/>
          <w:color w:val="000000"/>
          <w:sz w:val="18"/>
          <w:szCs w:val="18"/>
        </w:rPr>
        <w:br/>
        <w:t>Information on all the programs listed above can be secured from the Financial Aid Office at St. Augustine College.</w:t>
      </w:r>
    </w:p>
    <w:p w:rsidR="001E21EE" w:rsidRDefault="001E21EE"/>
    <w:sectPr w:rsidR="001E2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45"/>
    <w:rsid w:val="001E21EE"/>
    <w:rsid w:val="00420D59"/>
    <w:rsid w:val="0046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1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94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61945"/>
    <w:rPr>
      <w:b/>
      <w:bCs/>
    </w:rPr>
  </w:style>
  <w:style w:type="paragraph" w:styleId="NormalWeb">
    <w:name w:val="Normal (Web)"/>
    <w:basedOn w:val="Normal"/>
    <w:uiPriority w:val="99"/>
    <w:semiHidden/>
    <w:unhideWhenUsed/>
    <w:rsid w:val="004619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1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94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61945"/>
    <w:rPr>
      <w:b/>
      <w:bCs/>
    </w:rPr>
  </w:style>
  <w:style w:type="paragraph" w:styleId="NormalWeb">
    <w:name w:val="Normal (Web)"/>
    <w:basedOn w:val="Normal"/>
    <w:uiPriority w:val="99"/>
    <w:semiHidden/>
    <w:unhideWhenUsed/>
    <w:rsid w:val="004619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32572">
      <w:bodyDiv w:val="1"/>
      <w:marLeft w:val="0"/>
      <w:marRight w:val="0"/>
      <w:marTop w:val="0"/>
      <w:marBottom w:val="0"/>
      <w:divBdr>
        <w:top w:val="none" w:sz="0" w:space="0" w:color="auto"/>
        <w:left w:val="none" w:sz="0" w:space="0" w:color="auto"/>
        <w:bottom w:val="none" w:sz="0" w:space="0" w:color="auto"/>
        <w:right w:val="none" w:sz="0" w:space="0" w:color="auto"/>
      </w:divBdr>
      <w:divsChild>
        <w:div w:id="356470475">
          <w:marLeft w:val="135"/>
          <w:marRight w:val="120"/>
          <w:marTop w:val="28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Augustine College</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Buzo</dc:creator>
  <cp:lastModifiedBy>Jorge Buzo</cp:lastModifiedBy>
  <cp:revision>1</cp:revision>
  <dcterms:created xsi:type="dcterms:W3CDTF">2016-06-15T16:13:00Z</dcterms:created>
  <dcterms:modified xsi:type="dcterms:W3CDTF">2016-06-15T16:14:00Z</dcterms:modified>
</cp:coreProperties>
</file>